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6" w:rsidRPr="00AE0AB2" w:rsidRDefault="00B07FCB" w:rsidP="004D6036">
      <w:pPr>
        <w:spacing w:line="220" w:lineRule="atLeast"/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q</w:t>
      </w:r>
      <w:r w:rsidR="005D7DF7" w:rsidRPr="005D7DF7">
        <w:rPr>
          <w:b/>
          <w:sz w:val="32"/>
        </w:rPr>
        <w:t>PCR</w:t>
      </w:r>
      <w:proofErr w:type="spellEnd"/>
      <w:r w:rsidR="00181941">
        <w:rPr>
          <w:rFonts w:hint="eastAsia"/>
          <w:b/>
          <w:sz w:val="32"/>
        </w:rPr>
        <w:t>服务询价信息表</w:t>
      </w:r>
    </w:p>
    <w:p w:rsidR="004D6036" w:rsidRPr="002E7333" w:rsidRDefault="004D6036" w:rsidP="004D6036">
      <w:pPr>
        <w:spacing w:line="220" w:lineRule="atLeast"/>
        <w:ind w:right="480"/>
        <w:jc w:val="right"/>
        <w:rPr>
          <w:rFonts w:ascii="Arial" w:hAnsi="Arial"/>
          <w:b/>
          <w:bCs/>
          <w:iCs/>
          <w:sz w:val="24"/>
        </w:rPr>
      </w:pPr>
      <w:r w:rsidRPr="000E3605">
        <w:rPr>
          <w:rFonts w:ascii="Arial" w:hAnsi="Arial" w:hint="eastAsia"/>
          <w:b/>
          <w:bCs/>
          <w:iCs/>
          <w:sz w:val="24"/>
        </w:rPr>
        <w:t>询价单号：</w:t>
      </w:r>
    </w:p>
    <w:p w:rsidR="004D6036" w:rsidRDefault="004D6036" w:rsidP="004D6036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4D6036" w:rsidRDefault="00FD3A95" w:rsidP="004D6036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FD3A95">
        <w:rPr>
          <w:rFonts w:asciiTheme="majorEastAsia" w:eastAsiaTheme="majorEastAsia" w:hAnsiTheme="majorEastAsia" w:cs="Arial" w:hint="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 w:rsidR="00A93CB7" w:rsidRPr="00A93CB7">
        <w:rPr>
          <w:rFonts w:asciiTheme="majorEastAsia" w:eastAsiaTheme="majorEastAsia" w:hAnsiTheme="majorEastAsia" w:cs="Arial"/>
          <w:bCs/>
          <w:szCs w:val="21"/>
        </w:rPr>
        <w:t>2260281779</w:t>
      </w:r>
      <w:r w:rsidRPr="00C16E88">
        <w:rPr>
          <w:rFonts w:asciiTheme="majorEastAsia" w:eastAsiaTheme="majorEastAsia" w:hAnsiTheme="majorEastAsia" w:cs="Arial" w:hint="eastAsia"/>
          <w:bCs/>
          <w:szCs w:val="21"/>
        </w:rPr>
        <w:t>@</w:t>
      </w:r>
      <w:r w:rsidR="00BB684F">
        <w:rPr>
          <w:rFonts w:asciiTheme="majorEastAsia" w:eastAsiaTheme="majorEastAsia" w:hAnsiTheme="majorEastAsia" w:cs="Arial" w:hint="eastAsia"/>
          <w:bCs/>
          <w:szCs w:val="21"/>
        </w:rPr>
        <w:t>qq</w:t>
      </w:r>
      <w:r w:rsidRPr="00C16E88">
        <w:rPr>
          <w:rFonts w:asciiTheme="majorEastAsia" w:eastAsiaTheme="majorEastAsia" w:hAnsiTheme="majorEastAsia" w:cs="Arial" w:hint="eastAsia"/>
          <w:bCs/>
          <w:szCs w:val="21"/>
        </w:rPr>
        <w:t>.com</w:t>
      </w:r>
      <w:r w:rsidRPr="00FD3A95">
        <w:rPr>
          <w:rFonts w:asciiTheme="majorEastAsia" w:eastAsiaTheme="majorEastAsia" w:hAnsiTheme="majorEastAsia" w:cs="Arial" w:hint="eastAsia"/>
          <w:bCs/>
          <w:szCs w:val="21"/>
        </w:rPr>
        <w:t>。</w:t>
      </w:r>
    </w:p>
    <w:p w:rsidR="004D6036" w:rsidRPr="00AA1987" w:rsidRDefault="004D6036" w:rsidP="00AA1987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AA1987">
        <w:rPr>
          <w:rFonts w:ascii="Arial" w:hAnsi="Arial" w:hint="eastAsia"/>
          <w:b/>
          <w:bCs/>
          <w:iCs/>
          <w:sz w:val="24"/>
          <w:szCs w:val="24"/>
        </w:rPr>
        <w:t>委托人信息：</w:t>
      </w:r>
      <w:r w:rsidRPr="00AA1987">
        <w:rPr>
          <w:rFonts w:ascii="Arial" w:hAnsi="Arial" w:hint="eastAsia"/>
          <w:b/>
          <w:bCs/>
          <w:iCs/>
          <w:sz w:val="24"/>
          <w:szCs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4D6036" w:rsidRPr="00AA1987" w:rsidTr="00082955">
        <w:trPr>
          <w:trHeight w:val="157"/>
        </w:trPr>
        <w:tc>
          <w:tcPr>
            <w:tcW w:w="1242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A1987"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A1987"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4D6036" w:rsidRPr="00AA1987" w:rsidTr="00082955">
        <w:tc>
          <w:tcPr>
            <w:tcW w:w="1242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A1987"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A1987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4D6036" w:rsidRPr="00AA1987" w:rsidTr="00082955">
        <w:tc>
          <w:tcPr>
            <w:tcW w:w="1242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A1987">
              <w:rPr>
                <w:rFonts w:ascii="Arial" w:hAnsi="Arial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A1987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4D6036" w:rsidRPr="00AA1987" w:rsidRDefault="004D6036" w:rsidP="00AA1987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EF4E3C" w:rsidRPr="00AA1987" w:rsidRDefault="00D804CF" w:rsidP="00AA1987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AA1987">
        <w:rPr>
          <w:rFonts w:ascii="Arial" w:hAnsi="Arial" w:hint="eastAsia"/>
          <w:b/>
          <w:bCs/>
          <w:iCs/>
          <w:sz w:val="24"/>
          <w:szCs w:val="24"/>
        </w:rPr>
        <w:t>项目</w:t>
      </w:r>
      <w:r w:rsidR="0012110D" w:rsidRPr="00AA1987">
        <w:rPr>
          <w:rFonts w:ascii="Arial" w:hAnsi="Arial" w:hint="eastAsia"/>
          <w:b/>
          <w:bCs/>
          <w:iCs/>
          <w:sz w:val="24"/>
          <w:szCs w:val="24"/>
        </w:rPr>
        <w:t>基本信息</w:t>
      </w:r>
      <w:r w:rsidR="00EF4E3C" w:rsidRPr="00AA1987">
        <w:rPr>
          <w:rFonts w:ascii="Arial" w:hAnsi="Arial" w:hint="eastAsia"/>
          <w:b/>
          <w:bCs/>
          <w:iCs/>
          <w:sz w:val="24"/>
          <w:szCs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RPr="00AA1987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A1987" w:rsidRDefault="00D804CF" w:rsidP="0008295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类型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A1987" w:rsidRDefault="00F47C3A" w:rsidP="00082955">
            <w:pPr>
              <w:adjustRightInd w:val="0"/>
              <w:snapToGrid w:val="0"/>
              <w:spacing w:line="220" w:lineRule="atLeast"/>
            </w:pPr>
            <w:r w:rsidRPr="00AA198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.25pt;height:12pt" o:ole="" o:preferrelative="f">
                  <v:imagedata r:id="rId9" o:title=""/>
                </v:shape>
                <w:control r:id="rId10" w:name="CheckBox263151" w:shapeid="_x0000_i1051"/>
              </w:object>
            </w:r>
            <w:r w:rsidR="00D804CF" w:rsidRPr="00AA1987">
              <w:rPr>
                <w:rFonts w:hint="eastAsia"/>
              </w:rPr>
              <w:t>相对定量</w:t>
            </w:r>
            <w:r w:rsidR="00082955" w:rsidRPr="00AA1987">
              <w:rPr>
                <w:rFonts w:hint="eastAsia"/>
              </w:rPr>
              <w:t>（组间比较）</w:t>
            </w:r>
            <w:r w:rsidR="00D804CF" w:rsidRPr="00AA1987">
              <w:rPr>
                <w:rFonts w:hint="eastAsia"/>
              </w:rPr>
              <w:t xml:space="preserve">  </w:t>
            </w:r>
            <w:r w:rsidRPr="00AA1987">
              <w:object w:dxaOrig="225" w:dyaOrig="225">
                <v:shape id="_x0000_i1053" type="#_x0000_t75" style="width:14.25pt;height:12pt" o:ole="" o:preferrelative="f">
                  <v:imagedata r:id="rId9" o:title=""/>
                </v:shape>
                <w:control r:id="rId11" w:name="CheckBox2631511" w:shapeid="_x0000_i1053"/>
              </w:object>
            </w:r>
            <w:r w:rsidR="00D804CF" w:rsidRPr="00AA1987">
              <w:rPr>
                <w:rFonts w:hint="eastAsia"/>
              </w:rPr>
              <w:t>绝对定量</w:t>
            </w:r>
            <w:r w:rsidR="00082955" w:rsidRPr="00AA1987">
              <w:rPr>
                <w:rFonts w:hint="eastAsia"/>
              </w:rPr>
              <w:t>（拷贝数计算）</w:t>
            </w:r>
          </w:p>
        </w:tc>
      </w:tr>
      <w:tr w:rsidR="00D804CF" w:rsidRPr="00AA1987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082955" w:rsidP="0008295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物种</w:t>
            </w:r>
            <w:r w:rsidR="00D804CF" w:rsidRPr="00AA1987">
              <w:rPr>
                <w:rFonts w:hint="eastAsia"/>
                <w:b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082955" w:rsidP="00082955">
            <w:pPr>
              <w:adjustRightInd w:val="0"/>
              <w:snapToGrid w:val="0"/>
              <w:spacing w:line="220" w:lineRule="atLeast"/>
            </w:pPr>
            <w:r w:rsidRPr="00AA1987">
              <w:rPr>
                <w:rFonts w:hint="eastAsia"/>
              </w:rPr>
              <w:t>（拉丁名）</w:t>
            </w:r>
            <w:r w:rsidRPr="00AA1987">
              <w:rPr>
                <w:rFonts w:hint="eastAsia"/>
                <w:u w:val="single"/>
              </w:rPr>
              <w:t xml:space="preserve">       </w:t>
            </w:r>
            <w:r w:rsidRPr="00AA1987">
              <w:rPr>
                <w:rFonts w:hint="eastAsia"/>
              </w:rPr>
              <w:t xml:space="preserve"> </w:t>
            </w:r>
          </w:p>
        </w:tc>
      </w:tr>
      <w:tr w:rsidR="00082955" w:rsidRPr="00AA1987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55" w:rsidRPr="00AA1987" w:rsidRDefault="00082955" w:rsidP="0008295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基因信息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55" w:rsidRPr="00AA1987" w:rsidRDefault="000C47E5" w:rsidP="000C47E5">
            <w:pPr>
              <w:adjustRightInd w:val="0"/>
              <w:snapToGrid w:val="0"/>
              <w:spacing w:line="220" w:lineRule="atLeast"/>
            </w:pPr>
            <w:r w:rsidRPr="00AA1987">
              <w:rPr>
                <w:rFonts w:hint="eastAsia"/>
              </w:rPr>
              <w:t>基因名及</w:t>
            </w:r>
            <w:r w:rsidRPr="00AA1987">
              <w:rPr>
                <w:rFonts w:hint="eastAsia"/>
              </w:rPr>
              <w:t>NCBI</w:t>
            </w:r>
            <w:r w:rsidRPr="00AA1987">
              <w:rPr>
                <w:rFonts w:hint="eastAsia"/>
              </w:rPr>
              <w:t>登录号：</w:t>
            </w:r>
            <w:r w:rsidRPr="00AA1987">
              <w:rPr>
                <w:rFonts w:hint="eastAsia"/>
                <w:u w:val="single"/>
              </w:rPr>
              <w:t xml:space="preserve">       </w:t>
            </w:r>
            <w:r w:rsidRPr="00AA1987">
              <w:rPr>
                <w:rFonts w:hint="eastAsia"/>
              </w:rPr>
              <w:t xml:space="preserve">   </w:t>
            </w:r>
          </w:p>
        </w:tc>
      </w:tr>
      <w:tr w:rsidR="00D804CF" w:rsidRPr="00AA1987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D804CF" w:rsidP="0008295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样品</w:t>
            </w:r>
            <w:r w:rsidR="00082955" w:rsidRPr="00AA1987">
              <w:rPr>
                <w:rFonts w:hint="eastAsia"/>
                <w:b/>
              </w:rPr>
              <w:t>类型</w:t>
            </w:r>
            <w:r w:rsidR="0012110D" w:rsidRPr="00AA1987">
              <w:rPr>
                <w:rFonts w:hint="eastAsia"/>
                <w:b/>
              </w:rPr>
              <w:t>及数量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F47C3A" w:rsidP="000D69EB">
            <w:pPr>
              <w:adjustRightInd w:val="0"/>
              <w:snapToGrid w:val="0"/>
              <w:spacing w:line="220" w:lineRule="atLeast"/>
            </w:pPr>
            <w:r w:rsidRPr="00AA1987">
              <w:object w:dxaOrig="225" w:dyaOrig="225">
                <v:shape id="_x0000_i1055" type="#_x0000_t75" style="width:14.25pt;height:12pt" o:ole="" o:preferrelative="f">
                  <v:imagedata r:id="rId9" o:title=""/>
                </v:shape>
                <w:control r:id="rId12" w:name="CheckBox2631" w:shapeid="_x0000_i1055"/>
              </w:object>
            </w:r>
            <w:r w:rsidR="00D804CF" w:rsidRPr="00AA1987">
              <w:rPr>
                <w:rFonts w:hint="eastAsia"/>
              </w:rPr>
              <w:t>细胞</w:t>
            </w:r>
            <w:r w:rsidR="00B07FCB" w:rsidRPr="00AA1987">
              <w:rPr>
                <w:rFonts w:hint="eastAsia"/>
              </w:rPr>
              <w:t>/</w:t>
            </w:r>
            <w:r w:rsidR="00B07FCB" w:rsidRPr="00AA1987">
              <w:rPr>
                <w:rFonts w:hint="eastAsia"/>
              </w:rPr>
              <w:t>组织材料</w:t>
            </w:r>
            <w:r w:rsidR="00D804CF" w:rsidRPr="00AA1987">
              <w:rPr>
                <w:rFonts w:hint="eastAsia"/>
              </w:rPr>
              <w:t xml:space="preserve">   </w:t>
            </w:r>
            <w:r w:rsidRPr="00AA1987">
              <w:object w:dxaOrig="225" w:dyaOrig="225">
                <v:shape id="_x0000_i1057" type="#_x0000_t75" style="width:14.25pt;height:12pt" o:ole="" o:preferrelative="f">
                  <v:imagedata r:id="rId9" o:title=""/>
                </v:shape>
                <w:control r:id="rId13" w:name="CheckBox26131" w:shapeid="_x0000_i1057"/>
              </w:object>
            </w:r>
            <w:r w:rsidR="00D804CF" w:rsidRPr="00AA1987">
              <w:rPr>
                <w:rFonts w:hint="eastAsia"/>
              </w:rPr>
              <w:t xml:space="preserve">RNA  </w:t>
            </w:r>
            <w:r w:rsidRPr="00AA1987">
              <w:object w:dxaOrig="225" w:dyaOrig="225">
                <v:shape id="_x0000_i1059" type="#_x0000_t75" style="width:14.25pt;height:12pt" o:ole="" o:preferrelative="f">
                  <v:imagedata r:id="rId9" o:title=""/>
                </v:shape>
                <w:control r:id="rId14" w:name="CheckBox261312" w:shapeid="_x0000_i1059"/>
              </w:object>
            </w:r>
            <w:r w:rsidR="00D804CF" w:rsidRPr="00AA1987">
              <w:rPr>
                <w:rFonts w:hint="eastAsia"/>
              </w:rPr>
              <w:t>cDNA</w:t>
            </w:r>
            <w:r w:rsidR="00082955" w:rsidRPr="00AA1987">
              <w:rPr>
                <w:rFonts w:hint="eastAsia"/>
              </w:rPr>
              <w:t>/</w:t>
            </w:r>
            <w:r w:rsidR="00082955" w:rsidRPr="00AA1987">
              <w:rPr>
                <w:rFonts w:hint="eastAsia"/>
              </w:rPr>
              <w:t>质粒</w:t>
            </w:r>
            <w:r w:rsidR="000D69EB" w:rsidRPr="00AA1987">
              <w:rPr>
                <w:rFonts w:hint="eastAsia"/>
              </w:rPr>
              <w:t xml:space="preserve">  </w:t>
            </w:r>
            <w:r w:rsidR="0012110D" w:rsidRPr="00AA1987">
              <w:rPr>
                <w:rFonts w:hint="eastAsia"/>
              </w:rPr>
              <w:t xml:space="preserve"> </w:t>
            </w:r>
            <w:r w:rsidR="000D69EB" w:rsidRPr="00AA1987">
              <w:rPr>
                <w:rFonts w:hint="eastAsia"/>
              </w:rPr>
              <w:t>样品个数：</w:t>
            </w:r>
            <w:r w:rsidR="000D69EB" w:rsidRPr="00AA1987">
              <w:rPr>
                <w:rFonts w:hint="eastAsia"/>
                <w:u w:val="single"/>
              </w:rPr>
              <w:t xml:space="preserve">   </w:t>
            </w:r>
          </w:p>
        </w:tc>
      </w:tr>
      <w:tr w:rsidR="00D804CF" w:rsidRPr="00AA1987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D804CF" w:rsidP="0008295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引物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F47C3A" w:rsidP="0042064F">
            <w:pPr>
              <w:adjustRightInd w:val="0"/>
              <w:snapToGrid w:val="0"/>
              <w:spacing w:line="220" w:lineRule="atLeast"/>
              <w:jc w:val="left"/>
            </w:pPr>
            <w:r w:rsidRPr="00AA1987">
              <w:object w:dxaOrig="225" w:dyaOrig="225">
                <v:shape id="_x0000_i1061" type="#_x0000_t75" style="width:14.25pt;height:12pt" o:ole="" o:preferrelative="f">
                  <v:imagedata r:id="rId9" o:title=""/>
                </v:shape>
                <w:control r:id="rId15" w:name="CheckBox26312" w:shapeid="_x0000_i1061"/>
              </w:object>
            </w:r>
            <w:r w:rsidR="00D804CF" w:rsidRPr="00AA1987">
              <w:rPr>
                <w:rFonts w:hint="eastAsia"/>
              </w:rPr>
              <w:t>客户提供</w:t>
            </w:r>
            <w:r w:rsidR="00D804CF" w:rsidRPr="00AA1987">
              <w:rPr>
                <w:rFonts w:hint="eastAsia"/>
              </w:rPr>
              <w:t xml:space="preserve">  </w:t>
            </w:r>
            <w:r w:rsidRPr="00AA1987">
              <w:object w:dxaOrig="225" w:dyaOrig="225">
                <v:shape id="_x0000_i1080" type="#_x0000_t75" style="width:14.25pt;height:12pt" o:ole="" o:preferrelative="f">
                  <v:imagedata r:id="rId9" o:title=""/>
                </v:shape>
                <w:control r:id="rId16" w:name="CheckBox261311" w:shapeid="_x0000_i1080"/>
              </w:object>
            </w:r>
            <w:r w:rsidR="0042064F">
              <w:rPr>
                <w:rFonts w:hint="eastAsia"/>
              </w:rPr>
              <w:t>华美</w:t>
            </w:r>
            <w:bookmarkStart w:id="0" w:name="_GoBack"/>
            <w:bookmarkEnd w:id="0"/>
            <w:r w:rsidR="00B07FCB" w:rsidRPr="00AA1987">
              <w:rPr>
                <w:rFonts w:hint="eastAsia"/>
              </w:rPr>
              <w:t>设计</w:t>
            </w:r>
            <w:r w:rsidR="000C47E5" w:rsidRPr="00AA1987">
              <w:rPr>
                <w:rFonts w:hint="eastAsia"/>
              </w:rPr>
              <w:t>并</w:t>
            </w:r>
            <w:r w:rsidR="00B07FCB" w:rsidRPr="00AA1987">
              <w:rPr>
                <w:rFonts w:hint="eastAsia"/>
              </w:rPr>
              <w:t>合成</w:t>
            </w:r>
            <w:r w:rsidR="00D804CF" w:rsidRPr="00AA1987">
              <w:rPr>
                <w:rFonts w:hint="eastAsia"/>
              </w:rPr>
              <w:t xml:space="preserve">  </w:t>
            </w:r>
          </w:p>
        </w:tc>
      </w:tr>
      <w:tr w:rsidR="00D804CF" w:rsidRPr="00AA1987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D804CF" w:rsidP="00082955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D804CF" w:rsidP="00082955">
            <w:pPr>
              <w:adjustRightInd w:val="0"/>
              <w:snapToGrid w:val="0"/>
              <w:spacing w:line="220" w:lineRule="atLeast"/>
            </w:pPr>
          </w:p>
        </w:tc>
      </w:tr>
      <w:tr w:rsidR="00D804CF" w:rsidRPr="00AA1987" w:rsidTr="00D804CF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A1987" w:rsidRDefault="00D804CF" w:rsidP="00082955">
            <w:pPr>
              <w:adjustRightInd w:val="0"/>
              <w:snapToGrid w:val="0"/>
              <w:spacing w:line="220" w:lineRule="atLeast"/>
            </w:pPr>
            <w:r w:rsidRPr="00AA1987">
              <w:rPr>
                <w:rFonts w:hint="eastAsia"/>
              </w:rPr>
              <w:t>请您确认所寄样品无致病性，请签名</w:t>
            </w:r>
            <w:r w:rsidRPr="00AA1987">
              <w:rPr>
                <w:rFonts w:hint="eastAsia"/>
                <w:u w:val="single"/>
              </w:rPr>
              <w:t xml:space="preserve">             </w:t>
            </w:r>
          </w:p>
        </w:tc>
      </w:tr>
    </w:tbl>
    <w:p w:rsidR="00714244" w:rsidRPr="00AA1987" w:rsidRDefault="00E9585E" w:rsidP="00AA1987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AA1987">
        <w:rPr>
          <w:rFonts w:ascii="Arial" w:hAnsi="Arial" w:hint="eastAsia"/>
          <w:b/>
          <w:bCs/>
          <w:iCs/>
          <w:sz w:val="24"/>
          <w:szCs w:val="24"/>
        </w:rPr>
        <w:t>服务</w:t>
      </w:r>
      <w:r w:rsidR="00D37CC0" w:rsidRPr="00AA1987">
        <w:rPr>
          <w:rFonts w:ascii="Arial" w:hAnsi="Arial" w:hint="eastAsia"/>
          <w:b/>
          <w:bCs/>
          <w:iCs/>
          <w:sz w:val="24"/>
          <w:szCs w:val="24"/>
        </w:rPr>
        <w:t>内容</w:t>
      </w:r>
      <w:r w:rsidR="0007505C" w:rsidRPr="00AA1987">
        <w:rPr>
          <w:rFonts w:ascii="Arial" w:hAnsi="Arial" w:hint="eastAsia"/>
          <w:b/>
          <w:bCs/>
          <w:iCs/>
          <w:sz w:val="24"/>
          <w:szCs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0163B5" w:rsidTr="00AA1987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AA1987" w:rsidRDefault="00654E66" w:rsidP="00AA19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q</w:t>
            </w:r>
            <w:r w:rsidR="00AF288D" w:rsidRPr="00AA1987">
              <w:rPr>
                <w:b/>
              </w:rPr>
              <w:t>PCR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AA1987" w:rsidRDefault="009539D0" w:rsidP="00AA19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服务内容</w:t>
            </w:r>
            <w:r w:rsidR="00944616" w:rsidRPr="00AA1987">
              <w:rPr>
                <w:rFonts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66AAB" w:rsidRPr="00D804CF" w:rsidRDefault="00F47C3A" w:rsidP="00AA1987">
            <w:pPr>
              <w:adjustRightInd w:val="0"/>
              <w:snapToGrid w:val="0"/>
              <w:spacing w:line="220" w:lineRule="atLeast"/>
            </w:pPr>
            <w:r w:rsidRPr="00D804CF">
              <w:rPr>
                <w:color w:val="FF0000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9" o:title=""/>
                </v:shape>
                <w:control r:id="rId17" w:name="CheckBox261171231" w:shapeid="_x0000_i1065"/>
              </w:object>
            </w:r>
            <w:bookmarkEnd w:id="1"/>
            <w:bookmarkEnd w:id="2"/>
            <w:r w:rsidR="00F208C9" w:rsidRPr="00D804CF">
              <w:rPr>
                <w:rFonts w:hint="eastAsia"/>
              </w:rPr>
              <w:t>RNA</w:t>
            </w:r>
            <w:r w:rsidR="00244F9E" w:rsidRPr="00D804CF">
              <w:rPr>
                <w:rFonts w:hint="eastAsia"/>
              </w:rPr>
              <w:t>提取</w:t>
            </w:r>
            <w:r w:rsidR="00203EAD">
              <w:rPr>
                <w:rFonts w:hint="eastAsia"/>
              </w:rPr>
              <w:t>及</w:t>
            </w:r>
            <w:r w:rsidR="00203EAD">
              <w:rPr>
                <w:rFonts w:hint="eastAsia"/>
              </w:rPr>
              <w:t>cDNA</w:t>
            </w:r>
            <w:r w:rsidR="00203EAD">
              <w:rPr>
                <w:rFonts w:hint="eastAsia"/>
              </w:rPr>
              <w:t>合成</w:t>
            </w:r>
            <w:r w:rsidR="00166AAB" w:rsidRPr="00D804CF">
              <w:rPr>
                <w:rFonts w:hint="eastAsia"/>
              </w:rPr>
              <w:t xml:space="preserve"> </w:t>
            </w:r>
            <w:r w:rsidR="009539D0" w:rsidRPr="00D804CF">
              <w:rPr>
                <w:rFonts w:hint="eastAsia"/>
              </w:rPr>
              <w:t xml:space="preserve">  </w:t>
            </w:r>
            <w:r w:rsidRPr="00D804CF">
              <w:rPr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9" o:title=""/>
                </v:shape>
                <w:control r:id="rId18" w:name="CheckBox26117121222" w:shapeid="_x0000_i1067"/>
              </w:object>
            </w:r>
            <w:r w:rsidR="00F208C9" w:rsidRPr="00D804CF">
              <w:rPr>
                <w:rFonts w:hAnsi="宋体" w:cs="宋体" w:hint="eastAsia"/>
              </w:rPr>
              <w:t>引物设计及合成</w:t>
            </w:r>
            <w:r w:rsidR="009539D0" w:rsidRPr="00D804CF">
              <w:rPr>
                <w:rFonts w:hAnsi="宋体" w:cs="宋体" w:hint="eastAsia"/>
              </w:rPr>
              <w:t xml:space="preserve">  </w:t>
            </w:r>
            <w:r w:rsidR="00166AAB" w:rsidRPr="00D804CF">
              <w:rPr>
                <w:rFonts w:hAnsi="宋体" w:cs="宋体" w:hint="eastAsia"/>
              </w:rPr>
              <w:t xml:space="preserve"> </w:t>
            </w:r>
            <w:r w:rsidRPr="00D804CF">
              <w:rPr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9" o:title=""/>
                </v:shape>
                <w:control r:id="rId19" w:name="CheckBox261171212221" w:shapeid="_x0000_i1069"/>
              </w:object>
            </w:r>
            <w:r w:rsidR="00F208C9" w:rsidRPr="00D804CF">
              <w:t xml:space="preserve"> </w:t>
            </w:r>
            <w:proofErr w:type="spellStart"/>
            <w:r w:rsidR="00B07FCB">
              <w:rPr>
                <w:rFonts w:hint="eastAsia"/>
              </w:rPr>
              <w:t>q</w:t>
            </w:r>
            <w:r w:rsidR="00F208C9" w:rsidRPr="00D804CF">
              <w:t>PCR</w:t>
            </w:r>
            <w:proofErr w:type="spellEnd"/>
            <w:r w:rsidR="00D804CF">
              <w:rPr>
                <w:rFonts w:hint="eastAsia"/>
              </w:rPr>
              <w:t>及数据分析</w:t>
            </w:r>
            <w:r w:rsidR="009539D0" w:rsidRPr="00D804CF">
              <w:rPr>
                <w:rFonts w:hAnsi="宋体" w:cs="宋体" w:hint="eastAsia"/>
              </w:rPr>
              <w:t xml:space="preserve">     </w:t>
            </w:r>
          </w:p>
          <w:p w:rsidR="00166AAB" w:rsidRPr="00AA1987" w:rsidRDefault="00166AAB" w:rsidP="00AA1987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A1987">
              <w:rPr>
                <w:rFonts w:hint="eastAsia"/>
                <w:b/>
              </w:rPr>
              <w:t>交付形式</w:t>
            </w:r>
          </w:p>
          <w:p w:rsidR="003E019C" w:rsidRPr="00D804CF" w:rsidRDefault="00F47C3A" w:rsidP="00AA1987">
            <w:pPr>
              <w:adjustRightInd w:val="0"/>
              <w:snapToGrid w:val="0"/>
              <w:spacing w:line="220" w:lineRule="atLeast"/>
            </w:pPr>
            <w:r w:rsidRPr="00D804CF">
              <w:rPr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9" o:title=""/>
                </v:shape>
                <w:control r:id="rId20" w:name="CheckBox2611711123" w:shapeid="_x0000_i1071"/>
              </w:object>
            </w:r>
            <w:r w:rsidR="00D804CF" w:rsidRPr="00D804CF">
              <w:t xml:space="preserve"> </w:t>
            </w:r>
            <w:r w:rsidR="00B07FCB">
              <w:rPr>
                <w:rFonts w:hint="eastAsia"/>
              </w:rPr>
              <w:t>Ct</w:t>
            </w:r>
            <w:r w:rsidR="00B07FCB">
              <w:rPr>
                <w:rFonts w:hint="eastAsia"/>
              </w:rPr>
              <w:t>值</w:t>
            </w:r>
            <w:r w:rsidR="00D804CF" w:rsidRPr="00D804CF">
              <w:rPr>
                <w:rFonts w:hint="eastAsia"/>
              </w:rPr>
              <w:t>数据及分析</w:t>
            </w:r>
            <w:r w:rsidR="00F208C9" w:rsidRPr="00D804CF">
              <w:rPr>
                <w:rFonts w:hint="eastAsia"/>
              </w:rPr>
              <w:t xml:space="preserve"> </w:t>
            </w:r>
            <w:r w:rsidR="00B07FCB">
              <w:rPr>
                <w:rFonts w:hint="eastAsia"/>
              </w:rPr>
              <w:t xml:space="preserve"> </w:t>
            </w:r>
            <w:r w:rsidR="00F208C9" w:rsidRPr="00D804CF">
              <w:rPr>
                <w:rFonts w:hint="eastAsia"/>
              </w:rPr>
              <w:t xml:space="preserve"> </w:t>
            </w:r>
            <w:r w:rsidRPr="00D804CF">
              <w:rPr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9" o:title=""/>
                </v:shape>
                <w:control r:id="rId21" w:name="CheckBox26117111231" w:shapeid="_x0000_i1073"/>
              </w:object>
            </w:r>
            <w:r w:rsidR="00D804CF">
              <w:rPr>
                <w:rFonts w:hint="eastAsia"/>
              </w:rPr>
              <w:t>溶解</w:t>
            </w:r>
            <w:r w:rsidR="00B07FCB">
              <w:rPr>
                <w:rFonts w:hint="eastAsia"/>
              </w:rPr>
              <w:t>/</w:t>
            </w:r>
            <w:r w:rsidR="00B07FCB">
              <w:rPr>
                <w:rFonts w:hint="eastAsia"/>
              </w:rPr>
              <w:t>扩增</w:t>
            </w:r>
            <w:r w:rsidR="00D804CF">
              <w:rPr>
                <w:rFonts w:hint="eastAsia"/>
              </w:rPr>
              <w:t>曲线</w:t>
            </w:r>
            <w:r w:rsidR="00F208C9" w:rsidRPr="00D804CF">
              <w:rPr>
                <w:rFonts w:hint="eastAsia"/>
              </w:rPr>
              <w:t xml:space="preserve"> </w:t>
            </w:r>
            <w:r w:rsidR="00B07FCB">
              <w:rPr>
                <w:rFonts w:hint="eastAsia"/>
              </w:rPr>
              <w:t xml:space="preserve"> </w:t>
            </w:r>
            <w:r w:rsidR="00F208C9" w:rsidRPr="00D804CF">
              <w:rPr>
                <w:rFonts w:hint="eastAsia"/>
              </w:rPr>
              <w:t xml:space="preserve"> </w:t>
            </w:r>
            <w:r w:rsidRPr="00D804CF">
              <w:rPr>
                <w:szCs w:val="21"/>
              </w:rPr>
              <w:object w:dxaOrig="225" w:dyaOrig="225">
                <v:shape id="_x0000_i1075" type="#_x0000_t75" style="width:14.25pt;height:12pt" o:ole="" o:preferrelative="f">
                  <v:imagedata r:id="rId9" o:title=""/>
                </v:shape>
                <w:control r:id="rId22" w:name="CheckBox26117111232" w:shapeid="_x0000_i1075"/>
              </w:object>
            </w:r>
            <w:proofErr w:type="gramStart"/>
            <w:r w:rsidR="00B07FCB">
              <w:rPr>
                <w:rFonts w:hint="eastAsia"/>
              </w:rPr>
              <w:t>需寄返</w:t>
            </w:r>
            <w:proofErr w:type="gramEnd"/>
            <w:r w:rsidR="00B07FCB">
              <w:rPr>
                <w:rFonts w:hint="eastAsia"/>
              </w:rPr>
              <w:t>cDNA</w:t>
            </w:r>
            <w:r w:rsidR="00B07FCB">
              <w:rPr>
                <w:rFonts w:hint="eastAsia"/>
              </w:rPr>
              <w:t>、引物</w:t>
            </w:r>
          </w:p>
          <w:p w:rsidR="004765BD" w:rsidRPr="00D804CF" w:rsidRDefault="00166AAB" w:rsidP="00AA1987"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 w:rsidRPr="00D804CF">
              <w:rPr>
                <w:rFonts w:hint="eastAsia"/>
              </w:rPr>
              <w:t>其他要求：</w:t>
            </w:r>
            <w:r w:rsidRPr="00D804CF">
              <w:rPr>
                <w:rFonts w:hint="eastAsia"/>
                <w:u w:val="single"/>
              </w:rPr>
              <w:t xml:space="preserve">         </w:t>
            </w:r>
            <w:r w:rsidR="006A29A3" w:rsidRPr="00D804CF">
              <w:rPr>
                <w:rFonts w:hint="eastAsia"/>
              </w:rPr>
              <w:t xml:space="preserve"> </w:t>
            </w:r>
          </w:p>
        </w:tc>
      </w:tr>
    </w:tbl>
    <w:p w:rsidR="00274CEE" w:rsidRPr="00AA1987" w:rsidRDefault="000C47E5" w:rsidP="00AA1987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  <w:szCs w:val="24"/>
        </w:rPr>
      </w:pPr>
      <w:r w:rsidRPr="00AA1987">
        <w:rPr>
          <w:rFonts w:ascii="Arial" w:hAnsi="Arial" w:hint="eastAsia"/>
          <w:b/>
          <w:bCs/>
          <w:iCs/>
          <w:sz w:val="24"/>
          <w:szCs w:val="24"/>
        </w:rPr>
        <w:t>样品及待测基因分组对应信息备注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C47E5" w:rsidTr="00AA1987">
        <w:trPr>
          <w:trHeight w:val="1607"/>
        </w:trPr>
        <w:tc>
          <w:tcPr>
            <w:tcW w:w="8522" w:type="dxa"/>
          </w:tcPr>
          <w:p w:rsidR="000C47E5" w:rsidRDefault="000C47E5" w:rsidP="00AA1987">
            <w:pPr>
              <w:spacing w:beforeLines="50" w:before="156"/>
              <w:jc w:val="left"/>
              <w:rPr>
                <w:szCs w:val="21"/>
              </w:rPr>
            </w:pPr>
          </w:p>
        </w:tc>
      </w:tr>
    </w:tbl>
    <w:p w:rsidR="00D804CF" w:rsidRDefault="00D804CF" w:rsidP="00AA1987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D804CF" w:rsidRDefault="00D804CF" w:rsidP="00AA1987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lastRenderedPageBreak/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B07FCB" w:rsidRDefault="00B07FCB" w:rsidP="00AA1987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我们默认使用</w:t>
      </w:r>
      <w:r w:rsidRPr="00B07FCB">
        <w:rPr>
          <w:szCs w:val="21"/>
        </w:rPr>
        <w:t>SYBR Green</w:t>
      </w:r>
      <w:r>
        <w:rPr>
          <w:rFonts w:hint="eastAsia"/>
          <w:szCs w:val="21"/>
        </w:rPr>
        <w:t>法进行实验，所有酶及试剂均为进口品牌。</w:t>
      </w:r>
    </w:p>
    <w:p w:rsidR="00D804CF" w:rsidRPr="00945F45" w:rsidRDefault="00D804CF" w:rsidP="00AA1987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</w:t>
      </w:r>
      <w:r w:rsidR="00B07FCB" w:rsidRPr="00B07FCB">
        <w:rPr>
          <w:rFonts w:hint="eastAsia"/>
          <w:szCs w:val="21"/>
        </w:rPr>
        <w:t>q</w:t>
      </w:r>
      <w:r w:rsidR="00430F15" w:rsidRPr="00B07FCB">
        <w:rPr>
          <w:szCs w:val="21"/>
        </w:rPr>
        <w:t>PCR</w:t>
      </w:r>
      <w:r w:rsidRPr="00945F45">
        <w:rPr>
          <w:rFonts w:hint="eastAsia"/>
          <w:szCs w:val="21"/>
        </w:rPr>
        <w:t>服务说明”进行处理。</w:t>
      </w:r>
    </w:p>
    <w:p w:rsidR="00D804CF" w:rsidRPr="00945F45" w:rsidRDefault="00D804CF" w:rsidP="00AA1987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D804CF" w:rsidRPr="00945F45" w:rsidRDefault="00FD3A95" w:rsidP="00C45ECF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FD3A95">
        <w:rPr>
          <w:rFonts w:hint="eastAsia"/>
          <w:szCs w:val="21"/>
        </w:rPr>
        <w:t>想了解更加详细的信息，请联系我们检测技术支持，电话：</w:t>
      </w:r>
      <w:r w:rsidR="00654E66" w:rsidRPr="00654E66">
        <w:rPr>
          <w:szCs w:val="21"/>
        </w:rPr>
        <w:t>027-87960366</w:t>
      </w:r>
      <w:r w:rsidRPr="00FD3A95">
        <w:rPr>
          <w:rFonts w:hint="eastAsia"/>
          <w:szCs w:val="21"/>
        </w:rPr>
        <w:t>。</w:t>
      </w:r>
    </w:p>
    <w:sectPr w:rsidR="00D804CF" w:rsidRPr="00945F45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CA" w:rsidRDefault="009D67CA" w:rsidP="00274CEE">
      <w:r>
        <w:separator/>
      </w:r>
    </w:p>
  </w:endnote>
  <w:endnote w:type="continuationSeparator" w:id="0">
    <w:p w:rsidR="009D67CA" w:rsidRDefault="009D67CA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CA" w:rsidRDefault="009D67CA" w:rsidP="00274CEE">
      <w:r>
        <w:separator/>
      </w:r>
    </w:p>
  </w:footnote>
  <w:footnote w:type="continuationSeparator" w:id="0">
    <w:p w:rsidR="009D67CA" w:rsidRDefault="009D67CA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E35189"/>
    <w:multiLevelType w:val="hybridMultilevel"/>
    <w:tmpl w:val="48742224"/>
    <w:lvl w:ilvl="0" w:tplc="B2D2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955"/>
    <w:rsid w:val="00082B4B"/>
    <w:rsid w:val="000A1FB7"/>
    <w:rsid w:val="000A4141"/>
    <w:rsid w:val="000B145C"/>
    <w:rsid w:val="000B370A"/>
    <w:rsid w:val="000B48DA"/>
    <w:rsid w:val="000B7EA5"/>
    <w:rsid w:val="000C1277"/>
    <w:rsid w:val="000C47E5"/>
    <w:rsid w:val="000D269E"/>
    <w:rsid w:val="000D69EB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110D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3EAD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96FD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592"/>
    <w:rsid w:val="003F5AF1"/>
    <w:rsid w:val="00401399"/>
    <w:rsid w:val="0040357A"/>
    <w:rsid w:val="00406595"/>
    <w:rsid w:val="004071A2"/>
    <w:rsid w:val="00411093"/>
    <w:rsid w:val="00411847"/>
    <w:rsid w:val="0041250A"/>
    <w:rsid w:val="004145BE"/>
    <w:rsid w:val="00416E04"/>
    <w:rsid w:val="0042064F"/>
    <w:rsid w:val="0042314A"/>
    <w:rsid w:val="00425D98"/>
    <w:rsid w:val="00427A46"/>
    <w:rsid w:val="00427B04"/>
    <w:rsid w:val="00427EE9"/>
    <w:rsid w:val="00430F15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6036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D7DF7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4E66"/>
    <w:rsid w:val="00655028"/>
    <w:rsid w:val="00656014"/>
    <w:rsid w:val="00657959"/>
    <w:rsid w:val="00657E61"/>
    <w:rsid w:val="00661E52"/>
    <w:rsid w:val="006631FE"/>
    <w:rsid w:val="00670FB7"/>
    <w:rsid w:val="006718C5"/>
    <w:rsid w:val="00677172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6155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3E8F"/>
    <w:rsid w:val="00944616"/>
    <w:rsid w:val="00947C97"/>
    <w:rsid w:val="009539D0"/>
    <w:rsid w:val="0095557F"/>
    <w:rsid w:val="00956833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D67CA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668B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3CB7"/>
    <w:rsid w:val="00A9492D"/>
    <w:rsid w:val="00AA1987"/>
    <w:rsid w:val="00AA74DF"/>
    <w:rsid w:val="00AB0AB9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88D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7FCB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3233"/>
    <w:rsid w:val="00B84599"/>
    <w:rsid w:val="00B91015"/>
    <w:rsid w:val="00B96C43"/>
    <w:rsid w:val="00BA2D5E"/>
    <w:rsid w:val="00BA5D15"/>
    <w:rsid w:val="00BA6877"/>
    <w:rsid w:val="00BB42C9"/>
    <w:rsid w:val="00BB684F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16E88"/>
    <w:rsid w:val="00C223D2"/>
    <w:rsid w:val="00C227C7"/>
    <w:rsid w:val="00C22B0B"/>
    <w:rsid w:val="00C23290"/>
    <w:rsid w:val="00C34988"/>
    <w:rsid w:val="00C4007E"/>
    <w:rsid w:val="00C43B8E"/>
    <w:rsid w:val="00C43F97"/>
    <w:rsid w:val="00C45ECF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24C5"/>
    <w:rsid w:val="00CC6508"/>
    <w:rsid w:val="00CC7E08"/>
    <w:rsid w:val="00CD0786"/>
    <w:rsid w:val="00CD15F0"/>
    <w:rsid w:val="00CD3A77"/>
    <w:rsid w:val="00CD3FB8"/>
    <w:rsid w:val="00CE0EAC"/>
    <w:rsid w:val="00CE63BA"/>
    <w:rsid w:val="00CE707D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7CC0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4CF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DF52C0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881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5A42"/>
    <w:rsid w:val="00EE7387"/>
    <w:rsid w:val="00EF0557"/>
    <w:rsid w:val="00EF1070"/>
    <w:rsid w:val="00EF14CB"/>
    <w:rsid w:val="00EF2A19"/>
    <w:rsid w:val="00EF4E3C"/>
    <w:rsid w:val="00F014E1"/>
    <w:rsid w:val="00F10F96"/>
    <w:rsid w:val="00F208C9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47C3A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B665E"/>
    <w:rsid w:val="00FD2C8E"/>
    <w:rsid w:val="00FD3A95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5949-9903-4F42-BFA4-F658E50B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434</Words>
  <Characters>643</Characters>
  <Application>Microsoft Office Word</Application>
  <DocSecurity>0</DocSecurity>
  <Lines>5</Lines>
  <Paragraphs>2</Paragraphs>
  <ScaleCrop>false</ScaleCrop>
  <Company>微软公司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86</cp:revision>
  <dcterms:created xsi:type="dcterms:W3CDTF">2014-08-04T01:36:00Z</dcterms:created>
  <dcterms:modified xsi:type="dcterms:W3CDTF">2017-07-05T05:18:00Z</dcterms:modified>
</cp:coreProperties>
</file>